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330"/>
        <w:tblW w:w="9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7745"/>
      </w:tblGrid>
      <w:tr w:rsidR="00604413" w:rsidRPr="000A0359" w14:paraId="059EE7CC" w14:textId="77777777" w:rsidTr="00604413">
        <w:trPr>
          <w:trHeight w:val="13617"/>
        </w:trPr>
        <w:tc>
          <w:tcPr>
            <w:tcW w:w="2018" w:type="dxa"/>
            <w:shd w:val="clear" w:color="auto" w:fill="CCCCCC"/>
          </w:tcPr>
          <w:p w14:paraId="6EDBBC0E" w14:textId="77777777" w:rsidR="00604413" w:rsidRPr="000A0359" w:rsidRDefault="00604413" w:rsidP="00604413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4"/>
                <w:lang w:eastAsia="zh-CN"/>
                <w14:ligatures w14:val="none"/>
              </w:rPr>
            </w:pPr>
            <w:bookmarkStart w:id="0" w:name="_1230291818"/>
            <w:bookmarkStart w:id="1" w:name="_1230286793"/>
            <w:bookmarkStart w:id="2" w:name="_1230286833"/>
            <w:bookmarkStart w:id="3" w:name="_1230286899"/>
            <w:bookmarkStart w:id="4" w:name="_1230287365"/>
            <w:bookmarkStart w:id="5" w:name="_1230287814"/>
            <w:bookmarkEnd w:id="0"/>
            <w:bookmarkEnd w:id="1"/>
            <w:bookmarkEnd w:id="2"/>
            <w:bookmarkEnd w:id="3"/>
            <w:bookmarkEnd w:id="4"/>
            <w:bookmarkEnd w:id="5"/>
            <w:r w:rsidRPr="000A035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3C2F2B87" wp14:editId="78A5B4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192530" cy="1187450"/>
                  <wp:effectExtent l="0" t="0" r="0" b="0"/>
                  <wp:wrapTopAndBottom/>
                  <wp:docPr id="1" name="Kuv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szCs w:val="24"/>
                <w:lang w:eastAsia="zh-CN"/>
                <w14:ligatures w14:val="none"/>
              </w:rPr>
              <w:t>SPY</w:t>
            </w:r>
          </w:p>
          <w:p w14:paraId="7ECA637D" w14:textId="77777777" w:rsidR="00604413" w:rsidRPr="000A0359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</w:p>
          <w:p w14:paraId="35579CBC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</w:pPr>
          </w:p>
          <w:p w14:paraId="7D24A88B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</w:pPr>
          </w:p>
          <w:p w14:paraId="0262CAF2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  <w:t>8.45 - 9.15</w:t>
            </w:r>
            <w:proofErr w:type="gramEnd"/>
          </w:p>
          <w:p w14:paraId="23104F80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  <w:t>9.15 - 9.30</w:t>
            </w:r>
            <w:proofErr w:type="gramEnd"/>
          </w:p>
          <w:p w14:paraId="43C6B413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  <w:t>9.30 - 12.00</w:t>
            </w:r>
            <w:proofErr w:type="gramEnd"/>
          </w:p>
          <w:p w14:paraId="38F70DD3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>12.00 - 13.00</w:t>
            </w:r>
            <w:proofErr w:type="gramEnd"/>
          </w:p>
          <w:p w14:paraId="78DA3815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>13.00 - 14.45</w:t>
            </w:r>
            <w:proofErr w:type="gramEnd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  <w:p w14:paraId="66A67510" w14:textId="77777777" w:rsidR="00604413" w:rsidRPr="000A0359" w:rsidRDefault="00604413" w:rsidP="00604413">
            <w:pPr>
              <w:suppressAutoHyphens/>
              <w:spacing w:after="0" w:line="480" w:lineRule="auto"/>
              <w:ind w:left="113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>14.45 - 15.15</w:t>
            </w:r>
            <w:proofErr w:type="gramEnd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 </w:t>
            </w:r>
          </w:p>
          <w:p w14:paraId="1AE5D556" w14:textId="77777777" w:rsidR="00604413" w:rsidRPr="000A0359" w:rsidRDefault="00604413" w:rsidP="00604413">
            <w:pP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>15.15 - 16.45</w:t>
            </w:r>
            <w:proofErr w:type="gramEnd"/>
          </w:p>
          <w:p w14:paraId="7E35F4A4" w14:textId="77777777" w:rsidR="00604413" w:rsidRPr="000A0359" w:rsidRDefault="00604413" w:rsidP="00604413">
            <w:pPr>
              <w:suppressAutoHyphens/>
              <w:spacing w:after="0"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Start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>16.45 - 16.50</w:t>
            </w:r>
            <w:proofErr w:type="gramEnd"/>
            <w:r w:rsidRPr="000A035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zh-CN"/>
                <w14:ligatures w14:val="none"/>
              </w:rPr>
              <w:t xml:space="preserve">  </w:t>
            </w:r>
          </w:p>
          <w:p w14:paraId="76F744D1" w14:textId="77777777" w:rsidR="00604413" w:rsidRPr="000A0359" w:rsidRDefault="00604413" w:rsidP="00604413">
            <w:pPr>
              <w:suppressAutoHyphens/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  <w:r w:rsidRPr="000A0359">
              <w:rPr>
                <w:rFonts w:ascii="Arial" w:eastAsia="Times New Roman" w:hAnsi="Arial" w:cs="Times New Roman"/>
                <w:sz w:val="24"/>
                <w:szCs w:val="24"/>
                <w:lang w:eastAsia="zh-CN"/>
                <w14:ligatures w14:val="none"/>
              </w:rPr>
              <w:t xml:space="preserve">  </w:t>
            </w:r>
          </w:p>
          <w:p w14:paraId="0717EEE7" w14:textId="77777777" w:rsidR="00604413" w:rsidRPr="000A0359" w:rsidRDefault="00604413" w:rsidP="00604413">
            <w:pPr>
              <w:suppressAutoHyphens/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3C34D9D4" w14:textId="77777777" w:rsidR="00604413" w:rsidRPr="000A0359" w:rsidRDefault="00604413" w:rsidP="00604413">
            <w:pPr>
              <w:suppressAutoHyphens/>
              <w:spacing w:after="0" w:line="48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52955F8C" w14:textId="77777777" w:rsidR="00604413" w:rsidRPr="000A0359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477F6D47" w14:textId="77777777" w:rsidR="00604413" w:rsidRPr="000A0359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7E901A73" w14:textId="77777777" w:rsidR="00604413" w:rsidRPr="000A0359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7953AFED" w14:textId="77777777" w:rsidR="00604413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1A910492" w14:textId="77777777" w:rsidR="00604413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  <w:p w14:paraId="4869170D" w14:textId="77777777" w:rsidR="00604413" w:rsidRPr="000A0359" w:rsidRDefault="00604413" w:rsidP="00604413">
            <w:pPr>
              <w:suppressAutoHyphens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745" w:type="dxa"/>
          </w:tcPr>
          <w:p w14:paraId="02A6288A" w14:textId="77777777" w:rsidR="00604413" w:rsidRPr="000A0359" w:rsidRDefault="00604413" w:rsidP="00604413">
            <w:pPr>
              <w:widowControl w:val="0"/>
              <w:suppressAutoHyphens/>
              <w:spacing w:before="120"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sz w:val="28"/>
                <w:szCs w:val="28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sz w:val="28"/>
                <w:szCs w:val="28"/>
                <w:lang w:eastAsia="zh-CN"/>
                <w14:ligatures w14:val="none"/>
              </w:rPr>
              <w:t xml:space="preserve">Suomen Psykoanalyyttisen Yhdistyksen 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eastAsia="zh-CN"/>
                <w14:ligatures w14:val="none"/>
              </w:rPr>
              <w:t xml:space="preserve">(SPY) </w:t>
            </w:r>
            <w:r w:rsidRPr="000A0359">
              <w:rPr>
                <w:rFonts w:ascii="Calibri" w:eastAsia="Times New Roman" w:hAnsi="Calibri" w:cs="Calibri"/>
                <w:b/>
                <w:sz w:val="28"/>
                <w:szCs w:val="28"/>
                <w:lang w:eastAsia="zh-CN"/>
                <w14:ligatures w14:val="none"/>
              </w:rPr>
              <w:t xml:space="preserve">seminaaripäivä </w:t>
            </w:r>
          </w:p>
          <w:p w14:paraId="3B6DEF4E" w14:textId="77777777" w:rsidR="00604413" w:rsidRPr="000A0359" w:rsidRDefault="00604413" w:rsidP="00604413">
            <w:pPr>
              <w:widowControl w:val="0"/>
              <w:suppressAutoHyphens/>
              <w:spacing w:before="120"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sz w:val="21"/>
                <w:szCs w:val="21"/>
                <w:lang w:eastAsia="zh-CN"/>
                <w14:ligatures w14:val="none"/>
              </w:rPr>
            </w:pPr>
          </w:p>
          <w:p w14:paraId="03824D85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  <w:t>SEKSUAALISUUDEN KOHTALOT PSYKOANALYYTTISESSA PROSESSISSA</w:t>
            </w:r>
          </w:p>
          <w:p w14:paraId="38E4AB0D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  <w:t>-  INTOHIMO, RAKKAUS, MELANKOLIA</w:t>
            </w:r>
          </w:p>
          <w:p w14:paraId="3782F35B" w14:textId="77777777" w:rsidR="00604413" w:rsidRPr="000A0359" w:rsidRDefault="00604413" w:rsidP="00604413">
            <w:pPr>
              <w:widowControl w:val="0"/>
              <w:suppressAutoHyphens/>
              <w:spacing w:before="120"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1"/>
                <w:szCs w:val="21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zh-CN"/>
                <w14:ligatures w14:val="none"/>
              </w:rPr>
              <w:t>Paikka:</w:t>
            </w:r>
            <w:r w:rsidRPr="000A0359">
              <w:rPr>
                <w:rFonts w:ascii="Calibri" w:eastAsia="Times New Roman" w:hAnsi="Calibri" w:cs="Calibri"/>
                <w:sz w:val="21"/>
                <w:szCs w:val="21"/>
                <w:lang w:eastAsia="zh-CN"/>
                <w14:ligatures w14:val="none"/>
              </w:rPr>
              <w:t xml:space="preserve"> Ruoholahti, </w:t>
            </w:r>
            <w:proofErr w:type="spellStart"/>
            <w:r w:rsidRPr="000A0359">
              <w:rPr>
                <w:rFonts w:ascii="Calibri" w:eastAsia="Times New Roman" w:hAnsi="Calibri" w:cs="Calibri"/>
                <w:sz w:val="21"/>
                <w:szCs w:val="21"/>
                <w:lang w:eastAsia="zh-CN"/>
                <w14:ligatures w14:val="none"/>
              </w:rPr>
              <w:t>DaVinci</w:t>
            </w:r>
            <w:proofErr w:type="spellEnd"/>
            <w:r w:rsidRPr="000A0359">
              <w:rPr>
                <w:rFonts w:ascii="Calibri" w:eastAsia="Times New Roman" w:hAnsi="Calibri" w:cs="Calibri"/>
                <w:sz w:val="21"/>
                <w:szCs w:val="21"/>
                <w:lang w:eastAsia="zh-CN"/>
                <w14:ligatures w14:val="none"/>
              </w:rPr>
              <w:t xml:space="preserve">-sali, os. </w:t>
            </w:r>
            <w:r w:rsidRPr="000A0359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zh-CN"/>
                <w14:ligatures w14:val="none"/>
              </w:rPr>
              <w:t>Itämerenkatu 11–13</w:t>
            </w:r>
            <w:r w:rsidRPr="000A0359">
              <w:rPr>
                <w:rFonts w:ascii="Calibri" w:eastAsia="Times New Roman" w:hAnsi="Calibri" w:cs="Calibri"/>
                <w:color w:val="333333"/>
                <w:sz w:val="21"/>
                <w:szCs w:val="21"/>
                <w:shd w:val="clear" w:color="auto" w:fill="FFFFFF"/>
                <w:lang w:eastAsia="zh-CN"/>
                <w14:ligatures w14:val="none"/>
              </w:rPr>
              <w:t>, </w:t>
            </w:r>
            <w:r w:rsidRPr="000A0359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zh-CN"/>
                <w14:ligatures w14:val="none"/>
              </w:rPr>
              <w:t>00180</w:t>
            </w:r>
            <w:r w:rsidRPr="000A0359">
              <w:rPr>
                <w:rFonts w:ascii="Calibri" w:eastAsia="Times New Roman" w:hAnsi="Calibri" w:cs="Calibri"/>
                <w:color w:val="333333"/>
                <w:sz w:val="21"/>
                <w:szCs w:val="21"/>
                <w:shd w:val="clear" w:color="auto" w:fill="FFFFFF"/>
                <w:lang w:eastAsia="zh-CN"/>
                <w14:ligatures w14:val="none"/>
              </w:rPr>
              <w:t> </w:t>
            </w:r>
            <w:r w:rsidRPr="000A0359">
              <w:rPr>
                <w:rFonts w:ascii="Calibri" w:eastAsia="Times New Roman" w:hAnsi="Calibri" w:cs="Calibri"/>
                <w:color w:val="333333"/>
                <w:sz w:val="21"/>
                <w:szCs w:val="21"/>
                <w:lang w:eastAsia="zh-CN"/>
                <w14:ligatures w14:val="none"/>
              </w:rPr>
              <w:t>Helsinki</w:t>
            </w:r>
          </w:p>
          <w:p w14:paraId="35BEB789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  <w14:ligatures w14:val="none"/>
              </w:rPr>
            </w:pPr>
          </w:p>
          <w:p w14:paraId="7093D590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  <w14:ligatures w14:val="none"/>
              </w:rPr>
            </w:pPr>
          </w:p>
          <w:p w14:paraId="7274EA7F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</w:pPr>
            <w:r w:rsidRPr="000A03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  <w14:ligatures w14:val="none"/>
              </w:rPr>
              <w:t xml:space="preserve"> </w:t>
            </w:r>
            <w:proofErr w:type="gramStart"/>
            <w:r w:rsidRPr="000A035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  <w:t>Lauantai  7.11.2026</w:t>
            </w:r>
            <w:proofErr w:type="gramEnd"/>
          </w:p>
          <w:p w14:paraId="0A550DA4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zh-CN"/>
                <w14:ligatures w14:val="none"/>
              </w:rPr>
            </w:pPr>
          </w:p>
          <w:p w14:paraId="7BF8F7A9" w14:textId="77777777" w:rsidR="00604413" w:rsidRPr="000A0359" w:rsidRDefault="00604413" w:rsidP="00604413">
            <w:pPr>
              <w:widowControl w:val="0"/>
              <w:suppressAutoHyphens/>
              <w:spacing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0A035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  <w14:ligatures w14:val="none"/>
              </w:rPr>
              <w:t>ILMOITTAUTUMINEN</w:t>
            </w:r>
          </w:p>
          <w:p w14:paraId="1941F93F" w14:textId="77777777" w:rsidR="00604413" w:rsidRPr="000A0359" w:rsidRDefault="00604413" w:rsidP="00604413">
            <w:pPr>
              <w:widowControl w:val="0"/>
              <w:suppressAutoHyphens/>
              <w:spacing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zh-CN"/>
                <w14:ligatures w14:val="none"/>
              </w:rPr>
              <w:t xml:space="preserve"> PÄIVÄN AVAUS</w:t>
            </w:r>
          </w:p>
          <w:p w14:paraId="13039A44" w14:textId="77777777" w:rsidR="00604413" w:rsidRPr="000A0359" w:rsidRDefault="00604413" w:rsidP="00604413">
            <w:pPr>
              <w:widowControl w:val="0"/>
              <w:suppressAutoHyphens/>
              <w:spacing w:after="0" w:line="48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CN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CN"/>
                <w14:ligatures w14:val="none"/>
              </w:rPr>
              <w:t xml:space="preserve"> LUENTO, PROF. ROSINE PERELBERG &amp; KESKUSTELU</w:t>
            </w:r>
          </w:p>
          <w:p w14:paraId="0C41D4E9" w14:textId="77777777" w:rsidR="00604413" w:rsidRPr="000A0359" w:rsidRDefault="00604413" w:rsidP="00604413">
            <w:pPr>
              <w:shd w:val="clear" w:color="auto" w:fill="FFFFFF"/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LOUNAS </w:t>
            </w:r>
          </w:p>
          <w:p w14:paraId="54919695" w14:textId="77777777" w:rsidR="00604413" w:rsidRPr="000A0359" w:rsidRDefault="00604413" w:rsidP="00604413">
            <w:pPr>
              <w:shd w:val="clear" w:color="auto" w:fill="FFFFFF"/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TAPAUSESIT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YS</w:t>
            </w: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&amp; KOMMENTTI  </w:t>
            </w:r>
          </w:p>
          <w:p w14:paraId="704AA4D9" w14:textId="77777777" w:rsidR="00604413" w:rsidRPr="000A0359" w:rsidRDefault="00604413" w:rsidP="00604413">
            <w:pPr>
              <w:shd w:val="clear" w:color="auto" w:fill="FFFFFF"/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KAHVITAUKO</w:t>
            </w:r>
          </w:p>
          <w:p w14:paraId="7AA3070C" w14:textId="77777777" w:rsidR="00604413" w:rsidRPr="000A0359" w:rsidRDefault="00604413" w:rsidP="00604413">
            <w:pPr>
              <w:shd w:val="clear" w:color="auto" w:fill="FFFFFF"/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LUENTO, PROF. ROSINE PERELBERG &amp; KESKUSTELU</w:t>
            </w:r>
          </w:p>
          <w:p w14:paraId="5B525F0E" w14:textId="77777777" w:rsidR="00604413" w:rsidRPr="000A0359" w:rsidRDefault="00604413" w:rsidP="006044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PÄIVÄN PÄÄTÖS</w:t>
            </w:r>
          </w:p>
          <w:p w14:paraId="02157421" w14:textId="77777777" w:rsidR="00604413" w:rsidRPr="000A0359" w:rsidRDefault="00604413" w:rsidP="006044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0C14D9E0" w14:textId="77777777" w:rsidR="00604413" w:rsidRPr="000A0359" w:rsidRDefault="00604413" w:rsidP="0060441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Kohderyhmä: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psykoanalyytikot, psykoterapeutit ja em. alojen opiskelijat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sekä 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psykoanalyysista</w:t>
            </w:r>
            <w:proofErr w:type="gramEnd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kiinnostuneet sosiaali- ja terveydenhuoltoalan ammattihenkilöt. </w:t>
            </w: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Osallistumismaksu: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180 € (140 € opiskelijat), </w:t>
            </w: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sis. kahvin ja lounaan.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</w:p>
          <w:p w14:paraId="16F72F96" w14:textId="77777777" w:rsidR="00604413" w:rsidRPr="000A0359" w:rsidRDefault="00604413" w:rsidP="0060441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Sitovat ilmoittautumiset: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2.10.2026 mennessä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seur. linkin kautta: </w:t>
            </w:r>
            <w:hyperlink r:id="rId6" w:history="1">
              <w:r w:rsidRPr="000A0359">
                <w:rPr>
                  <w:rFonts w:ascii="Calibri" w:eastAsia="Times New Roman" w:hAnsi="Calibri" w:cs="Calibri"/>
                  <w:color w:val="467886" w:themeColor="hyperlink"/>
                  <w:kern w:val="0"/>
                  <w:sz w:val="21"/>
                  <w:szCs w:val="21"/>
                  <w:u w:val="single"/>
                  <w:lang w:eastAsia="fi-FI"/>
                  <w14:ligatures w14:val="none"/>
                </w:rPr>
                <w:t>ilmoittautumislomak</w:t>
              </w:r>
              <w:r>
                <w:rPr>
                  <w:rFonts w:ascii="Calibri" w:eastAsia="Times New Roman" w:hAnsi="Calibri" w:cs="Calibri"/>
                  <w:color w:val="467886" w:themeColor="hyperlink"/>
                  <w:kern w:val="0"/>
                  <w:sz w:val="21"/>
                  <w:szCs w:val="21"/>
                  <w:u w:val="single"/>
                  <w:lang w:eastAsia="fi-FI"/>
                  <w14:ligatures w14:val="none"/>
                </w:rPr>
                <w:t>e</w:t>
              </w:r>
            </w:hyperlink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Osallistumismaksu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n lasku l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ähetetään sähköpostissa. </w:t>
            </w:r>
          </w:p>
          <w:p w14:paraId="46C9DBA7" w14:textId="271F52FA" w:rsidR="00604413" w:rsidRPr="003F5A3D" w:rsidRDefault="00604413" w:rsidP="00604413">
            <w:pPr>
              <w:shd w:val="clear" w:color="auto" w:fill="FFFFFF"/>
              <w:spacing w:after="0" w:line="240" w:lineRule="auto"/>
            </w:pP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  <w:r w:rsidRPr="00FF3D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Järjestäjä: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  <w:r w:rsidRPr="009D5E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SPY, tieteellinen toimikunta</w:t>
            </w:r>
          </w:p>
          <w:p w14:paraId="48FC72D7" w14:textId="77777777" w:rsidR="00604413" w:rsidRPr="000A0359" w:rsidRDefault="00604413" w:rsidP="006044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</w:p>
          <w:p w14:paraId="17CE8A1C" w14:textId="77777777" w:rsidR="00604413" w:rsidRPr="000A0359" w:rsidRDefault="00604413" w:rsidP="00604413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</w:pPr>
            <w:r w:rsidRPr="000A035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Etukäteismateriaali 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(osallistujat voivat tutustua seuraaviin artikkeleihin): </w:t>
            </w:r>
          </w:p>
          <w:p w14:paraId="69950C24" w14:textId="77777777" w:rsidR="00604413" w:rsidRPr="000A0359" w:rsidRDefault="00604413" w:rsidP="00604413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ind w:left="787" w:hanging="425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fi-FI"/>
                <w14:ligatures w14:val="none"/>
              </w:rPr>
            </w:pPr>
            <w:proofErr w:type="spellStart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fi-FI"/>
                <w14:ligatures w14:val="none"/>
              </w:rPr>
              <w:t>Perelberg</w:t>
            </w:r>
            <w:proofErr w:type="spellEnd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fi-FI"/>
                <w14:ligatures w14:val="none"/>
              </w:rPr>
              <w:t>, R. J. (2017) Love and Melancholia in the Analysis of Women by Women. International Journal of Psychoanalysis 98:1533-1549</w:t>
            </w:r>
          </w:p>
          <w:p w14:paraId="15FFB538" w14:textId="77777777" w:rsidR="00604413" w:rsidRPr="000A0359" w:rsidRDefault="00604413" w:rsidP="00604413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suppressAutoHyphens/>
              <w:spacing w:after="0" w:line="240" w:lineRule="auto"/>
              <w:ind w:left="787" w:hanging="425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val="en-US" w:eastAsia="fi-FI"/>
                <w14:ligatures w14:val="none"/>
              </w:rPr>
            </w:pPr>
            <w:proofErr w:type="spellStart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fi-FI"/>
                <w14:ligatures w14:val="none"/>
              </w:rPr>
              <w:t>Perelberg</w:t>
            </w:r>
            <w:proofErr w:type="spellEnd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val="en-US" w:eastAsia="fi-FI"/>
                <w14:ligatures w14:val="none"/>
              </w:rPr>
              <w:t>, R. (2019) Passion and melancholia, red and black: The vicissitudes of the sexual in an analytic process. International Journal of Psychoanalysis</w:t>
            </w:r>
          </w:p>
          <w:p w14:paraId="0DD7EDA7" w14:textId="77777777" w:rsidR="00604413" w:rsidRPr="000A0359" w:rsidRDefault="00604413" w:rsidP="0060441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sz w:val="21"/>
                <w:szCs w:val="21"/>
                <w:lang w:eastAsia="zh-CN" w:bidi="hi-IN"/>
                <w14:ligatures w14:val="none"/>
              </w:rPr>
            </w:pPr>
          </w:p>
          <w:p w14:paraId="2FC4DE02" w14:textId="63A08DB8" w:rsidR="00604413" w:rsidRPr="000A0359" w:rsidRDefault="00604413" w:rsidP="00604413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Calibri" w:eastAsia="SimSun" w:hAnsi="Calibri" w:cs="Calibri"/>
                <w:b/>
                <w:sz w:val="21"/>
                <w:szCs w:val="21"/>
                <w:lang w:eastAsia="zh-CN" w:bidi="hi-IN"/>
                <w14:ligatures w14:val="none"/>
              </w:rPr>
            </w:pPr>
            <w:r w:rsidRPr="000A0359">
              <w:rPr>
                <w:rFonts w:ascii="Calibri" w:eastAsia="SimSun" w:hAnsi="Calibri" w:cs="Calibri"/>
                <w:b/>
                <w:sz w:val="21"/>
                <w:szCs w:val="21"/>
                <w:lang w:eastAsia="zh-CN" w:bidi="hi-IN"/>
                <w14:ligatures w14:val="none"/>
              </w:rPr>
              <w:t xml:space="preserve">Luennoitsija, prof. Rosine Jozef </w:t>
            </w:r>
            <w:proofErr w:type="spellStart"/>
            <w:r w:rsidRPr="000A0359">
              <w:rPr>
                <w:rFonts w:ascii="Calibri" w:eastAsia="SimSun" w:hAnsi="Calibri" w:cs="Calibri"/>
                <w:b/>
                <w:sz w:val="21"/>
                <w:szCs w:val="21"/>
                <w:lang w:eastAsia="zh-CN" w:bidi="hi-IN"/>
                <w14:ligatures w14:val="none"/>
              </w:rPr>
              <w:t>Perelberg</w:t>
            </w:r>
            <w:proofErr w:type="spellEnd"/>
            <w:r w:rsidR="00997BE5">
              <w:rPr>
                <w:rFonts w:ascii="Calibri" w:eastAsia="SimSun" w:hAnsi="Calibri" w:cs="Calibri"/>
                <w:b/>
                <w:sz w:val="21"/>
                <w:szCs w:val="21"/>
                <w:lang w:eastAsia="zh-CN" w:bidi="hi-IN"/>
                <w14:ligatures w14:val="none"/>
              </w:rPr>
              <w:t xml:space="preserve"> (RP)</w:t>
            </w:r>
          </w:p>
          <w:p w14:paraId="2E85D15D" w14:textId="6FB6F2B9" w:rsidR="00604413" w:rsidRPr="00066514" w:rsidRDefault="00604413" w:rsidP="00604413">
            <w:pPr>
              <w:pStyle w:val="Luettelokappal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1"/>
                <w:szCs w:val="21"/>
                <w:lang w:eastAsia="fi-FI"/>
                <w14:ligatures w14:val="none"/>
              </w:rPr>
            </w:pPr>
            <w:proofErr w:type="spellStart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Brit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P</w:t>
            </w:r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sychoanalytic</w:t>
            </w:r>
            <w:r w:rsidR="00E31C16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al</w:t>
            </w:r>
            <w:proofErr w:type="spellEnd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 </w:t>
            </w:r>
            <w:proofErr w:type="spellStart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Societyn</w:t>
            </w:r>
            <w:proofErr w:type="spellEnd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 kunniajäsen, koulutusanalyytikko</w:t>
            </w:r>
            <w:r w:rsidR="00E31C16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, </w:t>
            </w:r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ent. </w:t>
            </w:r>
            <w:proofErr w:type="spellStart"/>
            <w:proofErr w:type="gramStart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p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uh.johtaja</w:t>
            </w:r>
            <w:proofErr w:type="spellEnd"/>
            <w:proofErr w:type="gramEnd"/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. </w:t>
            </w:r>
          </w:p>
          <w:p w14:paraId="5EBDA012" w14:textId="77777777" w:rsidR="00604413" w:rsidRPr="009D5EEC" w:rsidRDefault="00604413" w:rsidP="00604413">
            <w:pPr>
              <w:pStyle w:val="Luettelokappal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1"/>
                <w:szCs w:val="21"/>
                <w:lang w:eastAsia="fi-FI"/>
                <w14:ligatures w14:val="none"/>
              </w:rPr>
            </w:pPr>
            <w:proofErr w:type="spellStart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University</w:t>
            </w:r>
            <w:proofErr w:type="spellEnd"/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 College Londonin psykoanalyysin yksikö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n </w:t>
            </w:r>
            <w:r w:rsidRPr="000A0359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vieraileva prof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essori ja </w:t>
            </w:r>
            <w:r w:rsidRPr="009D5EEC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Pariisin </w:t>
            </w:r>
            <w:proofErr w:type="spellStart"/>
            <w:r w:rsidRPr="009D5EEC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>psykoanal</w:t>
            </w:r>
            <w:proofErr w:type="spellEnd"/>
            <w:r w:rsidRPr="009D5EEC"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hi-IN"/>
                <w14:ligatures w14:val="none"/>
              </w:rPr>
              <w:t xml:space="preserve">. seuran kirjeenvaihtojäsen. </w:t>
            </w:r>
          </w:p>
          <w:p w14:paraId="2BB2B0BA" w14:textId="42B19E1B" w:rsidR="00604413" w:rsidRPr="00997BE5" w:rsidRDefault="00997BE5" w:rsidP="00604413">
            <w:pPr>
              <w:pStyle w:val="Luettelokappal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1"/>
                <w:szCs w:val="21"/>
                <w:lang w:val="en-US" w:eastAsia="fi-FI"/>
                <w14:ligatures w14:val="none"/>
              </w:rPr>
            </w:pPr>
            <w:proofErr w:type="spellStart"/>
            <w:r w:rsidRPr="00997BE5">
              <w:rPr>
                <w:rFonts w:ascii="Calibri" w:eastAsia="SimSun" w:hAnsi="Calibri" w:cs="Calibri"/>
                <w:color w:val="000000"/>
                <w:sz w:val="21"/>
                <w:szCs w:val="21"/>
                <w:lang w:val="en-US" w:eastAsia="zh-CN" w:bidi="hi-IN"/>
                <w14:ligatures w14:val="none"/>
              </w:rPr>
              <w:t>tohtorinväitös</w:t>
            </w:r>
            <w:proofErr w:type="spellEnd"/>
            <w:r w:rsidR="00604413" w:rsidRPr="00997BE5">
              <w:rPr>
                <w:rFonts w:ascii="Calibri" w:eastAsia="SimSun" w:hAnsi="Calibri" w:cs="Calibri"/>
                <w:color w:val="000000"/>
                <w:sz w:val="21"/>
                <w:szCs w:val="21"/>
                <w:lang w:val="en-US" w:eastAsia="zh-CN" w:bidi="hi-IN"/>
                <w14:ligatures w14:val="none"/>
              </w:rPr>
              <w:t xml:space="preserve"> </w:t>
            </w:r>
            <w:proofErr w:type="spellStart"/>
            <w:r w:rsidR="00604413" w:rsidRPr="00997BE5">
              <w:rPr>
                <w:rFonts w:ascii="Calibri" w:eastAsia="SimSun" w:hAnsi="Calibri" w:cs="Calibri"/>
                <w:color w:val="000000"/>
                <w:sz w:val="21"/>
                <w:szCs w:val="21"/>
                <w:lang w:val="en-US" w:eastAsia="zh-CN" w:bidi="hi-IN"/>
                <w14:ligatures w14:val="none"/>
              </w:rPr>
              <w:t>sosiaaliantropologiasta</w:t>
            </w:r>
            <w:proofErr w:type="spellEnd"/>
            <w:r w:rsidR="00604413" w:rsidRPr="00997BE5">
              <w:rPr>
                <w:rFonts w:ascii="Calibri" w:eastAsia="SimSun" w:hAnsi="Calibri" w:cs="Calibri"/>
                <w:color w:val="000000"/>
                <w:sz w:val="21"/>
                <w:szCs w:val="21"/>
                <w:lang w:val="en-US" w:eastAsia="zh-CN" w:bidi="hi-IN"/>
                <w14:ligatures w14:val="none"/>
              </w:rPr>
              <w:t xml:space="preserve"> (London School of Economics).</w:t>
            </w:r>
          </w:p>
          <w:p w14:paraId="513FC98C" w14:textId="77777777" w:rsidR="00997BE5" w:rsidRPr="00997BE5" w:rsidRDefault="00604413" w:rsidP="00604413">
            <w:pPr>
              <w:pStyle w:val="Luettelokappal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1"/>
                <w:szCs w:val="21"/>
                <w:lang w:eastAsia="fi-FI"/>
                <w14:ligatures w14:val="none"/>
              </w:rPr>
            </w:pPr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kirjoittanut/toimittanut 12 kirjaa (käännetty useille kielille), ml. </w:t>
            </w:r>
            <w:proofErr w:type="spellStart"/>
            <w:r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Sexuality</w:t>
            </w:r>
            <w:proofErr w:type="spellEnd"/>
            <w:r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, </w:t>
            </w:r>
            <w:proofErr w:type="spellStart"/>
            <w:r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Excess</w:t>
            </w:r>
            <w:proofErr w:type="spellEnd"/>
            <w:r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and </w:t>
            </w:r>
            <w:proofErr w:type="spellStart"/>
            <w:r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Representation</w:t>
            </w:r>
            <w:proofErr w:type="spellEnd"/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. </w:t>
            </w:r>
          </w:p>
          <w:p w14:paraId="01328F6A" w14:textId="6D84C805" w:rsidR="00604413" w:rsidRPr="009D5EEC" w:rsidRDefault="00604413" w:rsidP="00604413">
            <w:pPr>
              <w:pStyle w:val="Luettelokappal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1"/>
                <w:szCs w:val="21"/>
                <w:lang w:eastAsia="fi-FI"/>
                <w14:ligatures w14:val="none"/>
              </w:rPr>
            </w:pPr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American Board and Academy of </w:t>
            </w:r>
            <w:proofErr w:type="spellStart"/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Psychoanalysis</w:t>
            </w:r>
            <w:proofErr w:type="spellEnd"/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palkitsi v. </w:t>
            </w:r>
            <w:proofErr w:type="gramStart"/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2019 </w:t>
            </w:r>
            <w:r w:rsidR="00997BE5"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  <w:proofErr w:type="spellStart"/>
            <w:r w:rsidR="00997BE5"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RP</w:t>
            </w:r>
            <w:proofErr w:type="gramEnd"/>
            <w:r w:rsidR="00997BE5"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:n</w:t>
            </w:r>
            <w:proofErr w:type="spellEnd"/>
            <w:r w:rsidR="00997BE5"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toimittaman teoksen </w:t>
            </w:r>
            <w:proofErr w:type="spellStart"/>
            <w:r w:rsidR="00997BE5"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Psychic</w:t>
            </w:r>
            <w:proofErr w:type="spellEnd"/>
            <w:r w:rsidR="00997BE5"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</w:t>
            </w:r>
            <w:proofErr w:type="spellStart"/>
            <w:proofErr w:type="gramStart"/>
            <w:r w:rsidR="00997BE5" w:rsidRPr="009D5E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Bisexuality</w:t>
            </w:r>
            <w:proofErr w:type="spellEnd"/>
            <w:r w:rsidR="00997BE5"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  </w:t>
            </w:r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parhaana</w:t>
            </w:r>
            <w:proofErr w:type="gramEnd"/>
            <w:r w:rsidRPr="009D5EEC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 toimitettuna kirjana</w:t>
            </w:r>
            <w:r w:rsidR="00997BE5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.</w:t>
            </w:r>
          </w:p>
          <w:p w14:paraId="26938D42" w14:textId="1723E8FD" w:rsidR="00604413" w:rsidRPr="000A0359" w:rsidRDefault="00604413" w:rsidP="00997BE5">
            <w:pPr>
              <w:pStyle w:val="Luettelokappale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Arial" w:eastAsia="Times New Roman" w:hAnsi="Arial" w:cs="Times New Roman"/>
                <w:b/>
                <w:bCs/>
                <w:kern w:val="0"/>
                <w:sz w:val="21"/>
                <w:szCs w:val="21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RP sai v.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2023 </w:t>
            </w:r>
            <w:proofErr w:type="spellStart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Sigourney</w:t>
            </w:r>
            <w:proofErr w:type="spellEnd"/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-palkinnon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 xml:space="preserve">, </w:t>
            </w:r>
            <w:r w:rsidRPr="000A0359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fi-FI"/>
                <w14:ligatures w14:val="none"/>
              </w:rPr>
              <w:t>jolla kunnioitetaan maailmanlaajuisesti erinomaista psykoanalyyttistä työtä.</w:t>
            </w:r>
          </w:p>
        </w:tc>
      </w:tr>
    </w:tbl>
    <w:p w14:paraId="51F28D2F" w14:textId="77777777" w:rsidR="006D4078" w:rsidRDefault="006D4078"/>
    <w:sectPr w:rsidR="006D40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CD6"/>
    <w:multiLevelType w:val="hybridMultilevel"/>
    <w:tmpl w:val="DC600BCC"/>
    <w:lvl w:ilvl="0" w:tplc="040B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" w15:restartNumberingAfterBreak="0">
    <w:nsid w:val="7BF256AC"/>
    <w:multiLevelType w:val="hybridMultilevel"/>
    <w:tmpl w:val="81921D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76064">
    <w:abstractNumId w:val="0"/>
  </w:num>
  <w:num w:numId="2" w16cid:durableId="1433356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13"/>
    <w:rsid w:val="003C16A9"/>
    <w:rsid w:val="003F5A3D"/>
    <w:rsid w:val="004C340F"/>
    <w:rsid w:val="00604413"/>
    <w:rsid w:val="006952E4"/>
    <w:rsid w:val="006D4078"/>
    <w:rsid w:val="008F4CDD"/>
    <w:rsid w:val="00997BE5"/>
    <w:rsid w:val="00A778A0"/>
    <w:rsid w:val="00B94040"/>
    <w:rsid w:val="00BB20CA"/>
    <w:rsid w:val="00C2245B"/>
    <w:rsid w:val="00E31C16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D5F"/>
  <w15:chartTrackingRefBased/>
  <w15:docId w15:val="{96EB37AC-A4C0-4EA3-97DE-FA81ADB9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4413"/>
  </w:style>
  <w:style w:type="paragraph" w:styleId="Otsikko1">
    <w:name w:val="heading 1"/>
    <w:basedOn w:val="Normaali"/>
    <w:next w:val="Normaali"/>
    <w:link w:val="Otsikko1Char"/>
    <w:uiPriority w:val="9"/>
    <w:qFormat/>
    <w:rsid w:val="00604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0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04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04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04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04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04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04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04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04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04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04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0441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0441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0441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0441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0441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0441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04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0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04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04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0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0441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0441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0441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04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0441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04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8VTQ1XsOjxkVPbgFzHCNhaXJHTm9iYMBWLhxRF1ZK41y_Cw/viewform?usp=sharing&amp;ouid=10076360934823359185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1956</Characters>
  <Application>Microsoft Office Word</Application>
  <DocSecurity>0</DocSecurity>
  <Lines>72</Lines>
  <Paragraphs>43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Koivumaa</dc:creator>
  <cp:keywords/>
  <dc:description/>
  <cp:lastModifiedBy>Ulla Ollila</cp:lastModifiedBy>
  <cp:revision>2</cp:revision>
  <cp:lastPrinted>2026-05-24T18:02:00Z</cp:lastPrinted>
  <dcterms:created xsi:type="dcterms:W3CDTF">2026-05-29T09:50:00Z</dcterms:created>
  <dcterms:modified xsi:type="dcterms:W3CDTF">2026-05-29T09:50:00Z</dcterms:modified>
</cp:coreProperties>
</file>